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405E" w14:textId="77777777" w:rsidR="00960DAD" w:rsidRDefault="0059649B">
      <w:pPr>
        <w:pStyle w:val="1"/>
        <w:ind w:right="1055"/>
      </w:pPr>
      <w:r>
        <w:t>经济学院</w:t>
      </w:r>
      <w:r>
        <w:rPr>
          <w:rFonts w:hint="eastAsia"/>
        </w:rPr>
        <w:t>博士</w:t>
      </w:r>
      <w:r>
        <w:t>研究生网络复试要求暨</w:t>
      </w:r>
    </w:p>
    <w:p w14:paraId="72D82532" w14:textId="77777777" w:rsidR="00960DAD" w:rsidRDefault="0059649B">
      <w:pPr>
        <w:ind w:left="735" w:right="1054"/>
        <w:jc w:val="center"/>
        <w:rPr>
          <w:rFonts w:ascii="微软雅黑" w:eastAsia="微软雅黑"/>
          <w:sz w:val="44"/>
        </w:rPr>
      </w:pPr>
      <w:r>
        <w:rPr>
          <w:rFonts w:ascii="微软雅黑" w:eastAsia="微软雅黑" w:hint="eastAsia"/>
          <w:sz w:val="44"/>
        </w:rPr>
        <w:t>参考操作指南</w:t>
      </w:r>
    </w:p>
    <w:p w14:paraId="6917E134" w14:textId="00D0D3F7" w:rsidR="00960DAD" w:rsidRDefault="0059649B">
      <w:pPr>
        <w:pStyle w:val="a3"/>
        <w:spacing w:line="360" w:lineRule="auto"/>
        <w:ind w:right="436"/>
        <w:jc w:val="both"/>
      </w:pPr>
      <w:r>
        <w:rPr>
          <w:spacing w:val="-2"/>
        </w:rPr>
        <w:t>我院</w:t>
      </w:r>
      <w:r>
        <w:rPr>
          <w:rFonts w:hint="eastAsia"/>
          <w:spacing w:val="-2"/>
        </w:rPr>
        <w:t>博士</w:t>
      </w:r>
      <w:r>
        <w:rPr>
          <w:spacing w:val="-2"/>
        </w:rPr>
        <w:t>研究生复试统一采用网络远程</w:t>
      </w:r>
      <w:r>
        <w:rPr>
          <w:rFonts w:hint="eastAsia"/>
          <w:spacing w:val="-2"/>
          <w:lang w:val="en-US"/>
        </w:rPr>
        <w:t>面试</w:t>
      </w:r>
      <w:r>
        <w:rPr>
          <w:spacing w:val="-2"/>
        </w:rPr>
        <w:t>方式。</w:t>
      </w:r>
      <w:r>
        <w:rPr>
          <w:rFonts w:hint="eastAsia"/>
          <w:spacing w:val="-2"/>
        </w:rPr>
        <w:t>前期填写承诺书和</w:t>
      </w:r>
      <w:r w:rsidR="00674099">
        <w:rPr>
          <w:rFonts w:hint="eastAsia"/>
          <w:spacing w:val="-2"/>
        </w:rPr>
        <w:t>审核</w:t>
      </w:r>
      <w:r>
        <w:rPr>
          <w:rFonts w:hint="eastAsia"/>
          <w:spacing w:val="-2"/>
        </w:rPr>
        <w:t>面试材料</w:t>
      </w:r>
      <w:r w:rsidR="00674099">
        <w:rPr>
          <w:rFonts w:hint="eastAsia"/>
          <w:spacing w:val="-2"/>
        </w:rPr>
        <w:t>（系所联系人）</w:t>
      </w:r>
      <w:r>
        <w:rPr>
          <w:rFonts w:hint="eastAsia"/>
          <w:spacing w:val="-2"/>
        </w:rPr>
        <w:t>，</w:t>
      </w:r>
      <w:r>
        <w:rPr>
          <w:spacing w:val="-2"/>
        </w:rPr>
        <w:t>网络</w:t>
      </w:r>
      <w:r>
        <w:rPr>
          <w:rFonts w:hint="eastAsia"/>
          <w:spacing w:val="-20"/>
          <w:lang w:val="en-US"/>
        </w:rPr>
        <w:t>面试</w:t>
      </w:r>
      <w:r>
        <w:rPr>
          <w:spacing w:val="-20"/>
        </w:rPr>
        <w:t>使用飞书视</w:t>
      </w:r>
      <w:r>
        <w:t>频会议软件</w:t>
      </w:r>
      <w:r>
        <w:rPr>
          <w:rFonts w:hint="eastAsia"/>
        </w:rPr>
        <w:t>（网络面试</w:t>
      </w:r>
      <w:r>
        <w:rPr>
          <w:spacing w:val="-20"/>
        </w:rPr>
        <w:t>备用软件为学信网“招生远程复试系统”</w:t>
      </w:r>
      <w:r>
        <w:rPr>
          <w:rFonts w:hint="eastAsia"/>
          <w:spacing w:val="-20"/>
        </w:rPr>
        <w:t>）</w:t>
      </w:r>
      <w:r>
        <w:t>。</w:t>
      </w:r>
    </w:p>
    <w:p w14:paraId="54277369" w14:textId="77777777" w:rsidR="00960DAD" w:rsidRDefault="0059649B">
      <w:pPr>
        <w:spacing w:line="360" w:lineRule="auto"/>
        <w:ind w:left="120"/>
        <w:rPr>
          <w:b/>
          <w:sz w:val="32"/>
          <w:szCs w:val="32"/>
        </w:rPr>
      </w:pPr>
      <w:r>
        <w:rPr>
          <w:b/>
          <w:w w:val="95"/>
          <w:sz w:val="32"/>
          <w:szCs w:val="32"/>
        </w:rPr>
        <w:t>一、基本要求</w:t>
      </w:r>
    </w:p>
    <w:p w14:paraId="08837617" w14:textId="77777777" w:rsidR="00960DAD" w:rsidRDefault="0059649B">
      <w:pPr>
        <w:tabs>
          <w:tab w:val="left" w:pos="1381"/>
        </w:tabs>
        <w:spacing w:line="360" w:lineRule="auto"/>
        <w:ind w:left="120" w:right="438" w:firstLineChars="200" w:firstLine="640"/>
        <w:rPr>
          <w:sz w:val="32"/>
          <w:szCs w:val="32"/>
        </w:rPr>
      </w:pPr>
      <w:r>
        <w:rPr>
          <w:sz w:val="32"/>
          <w:szCs w:val="32"/>
        </w:rPr>
        <w:t>1. 考生需要配备双机位，即“PC+智能手机”、“笔记本电脑+智能手机”或“智能手机+智能手机”方式，PC和笔记本电脑应确保摄像头、麦克风及扬声器可正常使用。我们建议考生使用“笔记本电脑+智能手机”的模式。笔记本电脑作为主机位，主要用于接收面试指令、共享屏幕播放PPT、与面试老师互动、观察考生正面状态；智能手机做为二机位，主要用于观察考生周围状态。</w:t>
      </w:r>
    </w:p>
    <w:p w14:paraId="3655F5E5" w14:textId="77777777" w:rsidR="00960DAD" w:rsidRDefault="0059649B">
      <w:pPr>
        <w:tabs>
          <w:tab w:val="left" w:pos="1381"/>
        </w:tabs>
        <w:spacing w:line="360" w:lineRule="auto"/>
        <w:ind w:leftChars="50" w:left="110" w:right="438" w:firstLineChars="200" w:firstLine="640"/>
        <w:rPr>
          <w:sz w:val="32"/>
          <w:szCs w:val="32"/>
        </w:rPr>
      </w:pPr>
      <w:r>
        <w:rPr>
          <w:sz w:val="32"/>
          <w:szCs w:val="32"/>
        </w:rPr>
        <w:t>2. 务必连接优质Wi-Fi网络或移动通讯网络，确保网络链接顺畅。关闭移动设备通话、外放音乐、闹钟、即时通讯软件、锁屏等可能干扰面试的应用程序。</w:t>
      </w:r>
    </w:p>
    <w:p w14:paraId="1AC72C1C" w14:textId="77777777" w:rsidR="00960DAD" w:rsidRDefault="0059649B">
      <w:pPr>
        <w:tabs>
          <w:tab w:val="left" w:pos="1381"/>
        </w:tabs>
        <w:spacing w:line="360" w:lineRule="auto"/>
        <w:ind w:right="438" w:firstLineChars="200" w:firstLine="640"/>
        <w:rPr>
          <w:sz w:val="32"/>
          <w:szCs w:val="32"/>
        </w:rPr>
      </w:pPr>
      <w:r>
        <w:rPr>
          <w:sz w:val="32"/>
          <w:szCs w:val="32"/>
        </w:rPr>
        <w:t>3. 考生应提前在双机位设备上安装以下软件，并熟悉软件的使用。</w:t>
      </w:r>
    </w:p>
    <w:p w14:paraId="65F3E072" w14:textId="77777777" w:rsidR="00960DAD" w:rsidRDefault="0059649B">
      <w:pPr>
        <w:pStyle w:val="10"/>
        <w:numPr>
          <w:ilvl w:val="0"/>
          <w:numId w:val="1"/>
        </w:numPr>
        <w:tabs>
          <w:tab w:val="left" w:pos="764"/>
        </w:tabs>
        <w:spacing w:line="360" w:lineRule="auto"/>
        <w:ind w:right="0"/>
        <w:rPr>
          <w:sz w:val="32"/>
          <w:szCs w:val="32"/>
        </w:rPr>
      </w:pPr>
      <w:r>
        <w:rPr>
          <w:b/>
          <w:sz w:val="32"/>
          <w:szCs w:val="32"/>
        </w:rPr>
        <w:t>电脑端</w:t>
      </w:r>
      <w:r>
        <w:rPr>
          <w:spacing w:val="-16"/>
          <w:sz w:val="32"/>
          <w:szCs w:val="32"/>
        </w:rPr>
        <w:t xml:space="preserve">：最新版 </w:t>
      </w:r>
      <w:r>
        <w:rPr>
          <w:sz w:val="32"/>
          <w:szCs w:val="32"/>
        </w:rPr>
        <w:t>Chrome</w:t>
      </w:r>
      <w:r>
        <w:rPr>
          <w:spacing w:val="-10"/>
          <w:sz w:val="32"/>
          <w:szCs w:val="32"/>
        </w:rPr>
        <w:t xml:space="preserve"> 浏览器；</w:t>
      </w:r>
      <w:r>
        <w:rPr>
          <w:rFonts w:hint="eastAsia"/>
          <w:spacing w:val="-10"/>
          <w:sz w:val="32"/>
          <w:szCs w:val="32"/>
        </w:rPr>
        <w:t>最新版飞书客户端。</w:t>
      </w:r>
    </w:p>
    <w:p w14:paraId="57F6710B" w14:textId="77777777" w:rsidR="00960DAD" w:rsidRDefault="0059649B">
      <w:pPr>
        <w:pStyle w:val="10"/>
        <w:numPr>
          <w:ilvl w:val="0"/>
          <w:numId w:val="1"/>
        </w:numPr>
        <w:tabs>
          <w:tab w:val="left" w:pos="764"/>
        </w:tabs>
        <w:spacing w:line="360" w:lineRule="auto"/>
        <w:rPr>
          <w:spacing w:val="-11"/>
          <w:sz w:val="32"/>
          <w:szCs w:val="32"/>
        </w:rPr>
      </w:pPr>
      <w:r>
        <w:rPr>
          <w:b/>
          <w:sz w:val="32"/>
          <w:szCs w:val="32"/>
        </w:rPr>
        <w:lastRenderedPageBreak/>
        <w:t>手机端</w:t>
      </w:r>
      <w:r>
        <w:rPr>
          <w:spacing w:val="-8"/>
          <w:sz w:val="32"/>
          <w:szCs w:val="32"/>
        </w:rPr>
        <w:t>：</w:t>
      </w:r>
      <w:r>
        <w:rPr>
          <w:rFonts w:hint="eastAsia"/>
          <w:spacing w:val="-8"/>
          <w:sz w:val="32"/>
          <w:szCs w:val="32"/>
        </w:rPr>
        <w:t>最新版飞书</w:t>
      </w:r>
      <w:r>
        <w:rPr>
          <w:spacing w:val="-8"/>
          <w:sz w:val="32"/>
          <w:szCs w:val="32"/>
        </w:rPr>
        <w:t>APP</w:t>
      </w:r>
      <w:r>
        <w:rPr>
          <w:rFonts w:hint="eastAsia"/>
          <w:spacing w:val="-8"/>
          <w:sz w:val="32"/>
          <w:szCs w:val="32"/>
        </w:rPr>
        <w:t>；</w:t>
      </w:r>
      <w:r>
        <w:rPr>
          <w:spacing w:val="-8"/>
          <w:sz w:val="32"/>
          <w:szCs w:val="32"/>
        </w:rPr>
        <w:t xml:space="preserve">最新版学信网 </w:t>
      </w:r>
      <w:r>
        <w:rPr>
          <w:sz w:val="32"/>
          <w:szCs w:val="32"/>
        </w:rPr>
        <w:t>APP</w:t>
      </w:r>
      <w:r>
        <w:rPr>
          <w:spacing w:val="-13"/>
          <w:sz w:val="32"/>
          <w:szCs w:val="32"/>
        </w:rPr>
        <w:t xml:space="preserve">，并保证 </w:t>
      </w:r>
      <w:r>
        <w:rPr>
          <w:sz w:val="32"/>
          <w:szCs w:val="32"/>
        </w:rPr>
        <w:t>APP</w:t>
      </w:r>
      <w:r>
        <w:rPr>
          <w:spacing w:val="-11"/>
          <w:sz w:val="32"/>
          <w:szCs w:val="32"/>
        </w:rPr>
        <w:t xml:space="preserve"> 以获取摄像头</w:t>
      </w:r>
      <w:r>
        <w:rPr>
          <w:spacing w:val="-13"/>
          <w:sz w:val="32"/>
          <w:szCs w:val="32"/>
        </w:rPr>
        <w:t>和麦克风权限；</w:t>
      </w:r>
      <w:r>
        <w:rPr>
          <w:spacing w:val="-22"/>
          <w:sz w:val="32"/>
          <w:szCs w:val="32"/>
        </w:rPr>
        <w:t>IOS</w:t>
      </w:r>
      <w:r>
        <w:rPr>
          <w:spacing w:val="13"/>
          <w:sz w:val="32"/>
          <w:szCs w:val="32"/>
        </w:rPr>
        <w:t xml:space="preserve"> 系统安装</w:t>
      </w:r>
      <w:r>
        <w:rPr>
          <w:sz w:val="32"/>
          <w:szCs w:val="32"/>
        </w:rPr>
        <w:t>Safari</w:t>
      </w:r>
      <w:r>
        <w:rPr>
          <w:spacing w:val="-17"/>
          <w:sz w:val="32"/>
          <w:szCs w:val="32"/>
        </w:rPr>
        <w:t xml:space="preserve"> 最新版浏览器，安卓系</w:t>
      </w:r>
      <w:r>
        <w:rPr>
          <w:spacing w:val="-11"/>
          <w:sz w:val="32"/>
          <w:szCs w:val="32"/>
        </w:rPr>
        <w:t>统安装 Chrome 最新版浏览器；支付宝 APP（备选实人认证软件）。</w:t>
      </w:r>
    </w:p>
    <w:p w14:paraId="245BA7F6" w14:textId="77777777" w:rsidR="00960DAD" w:rsidRDefault="0059649B">
      <w:pPr>
        <w:pStyle w:val="10"/>
        <w:numPr>
          <w:ilvl w:val="0"/>
          <w:numId w:val="2"/>
        </w:numPr>
        <w:tabs>
          <w:tab w:val="left" w:pos="764"/>
        </w:tabs>
        <w:spacing w:line="360" w:lineRule="auto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账号注册：</w:t>
      </w:r>
      <w:r w:rsidR="008E2BC0">
        <w:rPr>
          <w:rFonts w:hint="eastAsia"/>
          <w:spacing w:val="-4"/>
          <w:sz w:val="32"/>
          <w:szCs w:val="32"/>
        </w:rPr>
        <w:t>学信网</w:t>
      </w:r>
      <w:r w:rsidR="008E2BC0">
        <w:rPr>
          <w:spacing w:val="-4"/>
          <w:sz w:val="32"/>
          <w:szCs w:val="32"/>
        </w:rPr>
        <w:t>账号</w:t>
      </w:r>
      <w:r w:rsidR="008E2BC0">
        <w:rPr>
          <w:rFonts w:hint="eastAsia"/>
          <w:spacing w:val="-4"/>
          <w:sz w:val="32"/>
          <w:szCs w:val="32"/>
        </w:rPr>
        <w:t>，</w:t>
      </w:r>
      <w:r>
        <w:rPr>
          <w:spacing w:val="-4"/>
          <w:sz w:val="32"/>
          <w:szCs w:val="32"/>
        </w:rPr>
        <w:t>用以登陆学信网“招生远程复试系统”及学</w:t>
      </w:r>
      <w:r>
        <w:rPr>
          <w:spacing w:val="-8"/>
          <w:sz w:val="32"/>
          <w:szCs w:val="32"/>
        </w:rPr>
        <w:t xml:space="preserve">信网 </w:t>
      </w:r>
      <w:r>
        <w:rPr>
          <w:sz w:val="32"/>
          <w:szCs w:val="32"/>
        </w:rPr>
        <w:t>APP</w:t>
      </w:r>
      <w:r>
        <w:rPr>
          <w:spacing w:val="-1"/>
          <w:sz w:val="32"/>
          <w:szCs w:val="32"/>
        </w:rPr>
        <w:t>，各</w:t>
      </w:r>
      <w:r>
        <w:rPr>
          <w:spacing w:val="-4"/>
          <w:sz w:val="32"/>
          <w:szCs w:val="32"/>
        </w:rPr>
        <w:t>位考生在考</w:t>
      </w:r>
      <w:r>
        <w:rPr>
          <w:rFonts w:hint="eastAsia"/>
          <w:spacing w:val="-4"/>
          <w:sz w:val="32"/>
          <w:szCs w:val="32"/>
        </w:rPr>
        <w:t>博</w:t>
      </w:r>
      <w:r>
        <w:rPr>
          <w:spacing w:val="-4"/>
          <w:sz w:val="32"/>
          <w:szCs w:val="32"/>
        </w:rPr>
        <w:t>报考时都应已申请</w:t>
      </w:r>
      <w:r w:rsidR="008E2BC0">
        <w:rPr>
          <w:rFonts w:hint="eastAsia"/>
          <w:spacing w:val="-4"/>
          <w:sz w:val="32"/>
          <w:szCs w:val="32"/>
        </w:rPr>
        <w:t>；</w:t>
      </w:r>
      <w:r>
        <w:rPr>
          <w:spacing w:val="-4"/>
          <w:sz w:val="32"/>
          <w:szCs w:val="32"/>
        </w:rPr>
        <w:t>飞书账号，并由各系所面试组</w:t>
      </w:r>
      <w:r>
        <w:rPr>
          <w:sz w:val="32"/>
          <w:szCs w:val="32"/>
        </w:rPr>
        <w:t>助理添加为“外部联系人”或“好友”。</w:t>
      </w:r>
    </w:p>
    <w:p w14:paraId="6B475099" w14:textId="77777777" w:rsidR="00960DAD" w:rsidRDefault="0059649B">
      <w:pPr>
        <w:pStyle w:val="a3"/>
        <w:spacing w:line="360" w:lineRule="auto"/>
        <w:ind w:left="0" w:firstLine="0"/>
        <w:rPr>
          <w:rFonts w:ascii="黑体" w:eastAsia="黑体"/>
        </w:rPr>
      </w:pPr>
      <w:r>
        <w:rPr>
          <w:rFonts w:ascii="黑体" w:eastAsia="黑体" w:hint="eastAsia"/>
        </w:rPr>
        <w:t>二、试前调试及准备工作</w:t>
      </w:r>
    </w:p>
    <w:p w14:paraId="29EBDB52" w14:textId="77777777" w:rsidR="00960DAD" w:rsidRDefault="0059649B">
      <w:pPr>
        <w:spacing w:line="360" w:lineRule="auto"/>
        <w:ind w:firstLineChars="200" w:firstLine="632"/>
        <w:rPr>
          <w:spacing w:val="-4"/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请考生提前确认设备可用、</w:t>
      </w:r>
      <w:r>
        <w:rPr>
          <w:spacing w:val="-4"/>
          <w:sz w:val="32"/>
          <w:szCs w:val="32"/>
        </w:rPr>
        <w:t>网络通畅</w:t>
      </w:r>
      <w:r>
        <w:rPr>
          <w:rFonts w:hint="eastAsia"/>
          <w:spacing w:val="-4"/>
          <w:sz w:val="32"/>
          <w:szCs w:val="32"/>
        </w:rPr>
        <w:t>，面试所处场所安静，无其他人员干扰，保证设备电量充足并接通电源后再进行面试。</w:t>
      </w:r>
    </w:p>
    <w:p w14:paraId="58499541" w14:textId="77777777" w:rsidR="00960DAD" w:rsidRDefault="0059649B">
      <w:pPr>
        <w:spacing w:line="360" w:lineRule="auto"/>
        <w:ind w:firstLineChars="200" w:firstLine="632"/>
        <w:rPr>
          <w:spacing w:val="-4"/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面试时考生应正对主机位就座，保持坐姿端正，确保考生头肩部及双手出现在主机位视频画面中，保证面部清晰可见，不佩戴口罩和耳饰，头发不可遮挡耳朵，不可佩戴耳机。二机位从考生侧后方拍摄（与考生后背面成</w:t>
      </w:r>
      <w:r>
        <w:rPr>
          <w:spacing w:val="-4"/>
          <w:sz w:val="32"/>
          <w:szCs w:val="32"/>
        </w:rPr>
        <w:t>45°角）考生、主机位屏幕和考生前方桌面，确保可拍摄到考生本人、主机位屏幕和考生前方桌面</w:t>
      </w:r>
      <w:r>
        <w:rPr>
          <w:rFonts w:hint="eastAsia"/>
          <w:spacing w:val="-4"/>
          <w:sz w:val="32"/>
          <w:szCs w:val="32"/>
        </w:rPr>
        <w:t>。二机位务必设置麦克风静音，关闭声音输出，双机位在面试全程务必保持稳定。</w:t>
      </w:r>
      <w:r>
        <w:rPr>
          <w:spacing w:val="-4"/>
          <w:sz w:val="32"/>
          <w:szCs w:val="32"/>
        </w:rPr>
        <w:t>可参考以下图例进行机位布置：</w:t>
      </w:r>
    </w:p>
    <w:p w14:paraId="19EFCEDC" w14:textId="77777777" w:rsidR="00960DAD" w:rsidRDefault="0059649B">
      <w:pPr>
        <w:pStyle w:val="10"/>
        <w:numPr>
          <w:ilvl w:val="0"/>
          <w:numId w:val="3"/>
        </w:numPr>
        <w:spacing w:line="360" w:lineRule="auto"/>
        <w:ind w:right="0"/>
        <w:rPr>
          <w:spacing w:val="-4"/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双机位分布</w:t>
      </w:r>
    </w:p>
    <w:p w14:paraId="1FDF8525" w14:textId="77777777" w:rsidR="00960DAD" w:rsidRDefault="00AC4E31">
      <w:pPr>
        <w:spacing w:line="360" w:lineRule="auto"/>
        <w:jc w:val="center"/>
        <w:rPr>
          <w:rFonts w:ascii="Tahoma" w:eastAsia="宋体" w:hAnsi="Tahoma" w:cs="Tahoma"/>
          <w:color w:val="333333"/>
          <w:sz w:val="32"/>
          <w:szCs w:val="32"/>
        </w:rPr>
      </w:pPr>
      <w:r>
        <w:rPr>
          <w:sz w:val="32"/>
          <w:szCs w:val="32"/>
        </w:rPr>
        <w:lastRenderedPageBreak/>
        <w:pict w14:anchorId="26F0D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244.5pt;height:183.5pt">
            <v:imagedata r:id="rId8" o:title=""/>
          </v:shape>
        </w:pict>
      </w:r>
    </w:p>
    <w:p w14:paraId="5D03B142" w14:textId="77777777" w:rsidR="00960DAD" w:rsidRDefault="0059649B">
      <w:pPr>
        <w:pStyle w:val="10"/>
        <w:numPr>
          <w:ilvl w:val="0"/>
          <w:numId w:val="3"/>
        </w:numPr>
        <w:spacing w:line="360" w:lineRule="auto"/>
        <w:ind w:right="0"/>
        <w:rPr>
          <w:sz w:val="32"/>
          <w:szCs w:val="32"/>
        </w:rPr>
      </w:pPr>
      <w:r>
        <w:rPr>
          <w:rFonts w:hint="eastAsia"/>
          <w:sz w:val="32"/>
          <w:szCs w:val="32"/>
        </w:rPr>
        <w:t>二机位视角</w:t>
      </w:r>
    </w:p>
    <w:p w14:paraId="71B4227D" w14:textId="77777777" w:rsidR="00960DAD" w:rsidRDefault="00AC4E3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pict w14:anchorId="7FE944A3">
          <v:shape id="图片 2" o:spid="_x0000_i1026" type="#_x0000_t75" style="width:261.5pt;height:197pt">
            <v:imagedata r:id="rId9" o:title=""/>
          </v:shape>
        </w:pict>
      </w:r>
    </w:p>
    <w:p w14:paraId="269C1CBC" w14:textId="77777777" w:rsidR="00960DAD" w:rsidRDefault="0059649B">
      <w:pPr>
        <w:spacing w:line="360" w:lineRule="auto"/>
        <w:ind w:firstLineChars="200" w:firstLine="632"/>
        <w:rPr>
          <w:spacing w:val="-4"/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考生应预留应急电话，以备网络中断时及时联系、沟通应急方案。</w:t>
      </w:r>
    </w:p>
    <w:p w14:paraId="4E070D92" w14:textId="77777777" w:rsidR="00960DAD" w:rsidRDefault="0059649B">
      <w:pPr>
        <w:pStyle w:val="a3"/>
        <w:spacing w:line="360" w:lineRule="auto"/>
        <w:ind w:firstLine="0"/>
        <w:rPr>
          <w:rFonts w:ascii="黑体" w:eastAsia="黑体"/>
        </w:rPr>
      </w:pPr>
      <w:r>
        <w:rPr>
          <w:rFonts w:ascii="黑体" w:eastAsia="黑体" w:hint="eastAsia"/>
        </w:rPr>
        <w:t>三、学信网系统登陆</w:t>
      </w:r>
    </w:p>
    <w:p w14:paraId="7FA0797F" w14:textId="77777777" w:rsidR="00960DAD" w:rsidRDefault="0059649B">
      <w:pPr>
        <w:pStyle w:val="a3"/>
        <w:spacing w:line="360" w:lineRule="auto"/>
        <w:ind w:right="419"/>
      </w:pPr>
      <w:r>
        <w:rPr>
          <w:spacing w:val="12"/>
          <w:w w:val="99"/>
        </w:rPr>
        <w:t>使用主机位登录</w:t>
      </w:r>
      <w:r>
        <w:rPr>
          <w:spacing w:val="24"/>
        </w:rPr>
        <w:t xml:space="preserve"> </w:t>
      </w:r>
      <w:r>
        <w:rPr>
          <w:spacing w:val="1"/>
          <w:w w:val="99"/>
        </w:rPr>
        <w:t xml:space="preserve">“招生远程复试系统”，浏览器使用 </w:t>
      </w:r>
      <w:r>
        <w:rPr>
          <w:w w:val="99"/>
        </w:rPr>
        <w:t>Chr</w:t>
      </w:r>
      <w:r>
        <w:rPr>
          <w:spacing w:val="-2"/>
          <w:w w:val="99"/>
        </w:rPr>
        <w:t>o</w:t>
      </w:r>
      <w:r>
        <w:rPr>
          <w:w w:val="99"/>
        </w:rPr>
        <w:t>me</w:t>
      </w:r>
      <w:r>
        <w:rPr>
          <w:spacing w:val="-79"/>
        </w:rPr>
        <w:t xml:space="preserve"> </w:t>
      </w:r>
      <w:r>
        <w:rPr>
          <w:spacing w:val="-2"/>
          <w:w w:val="99"/>
        </w:rPr>
        <w:t>浏览器</w:t>
      </w:r>
      <w:r>
        <w:rPr>
          <w:w w:val="99"/>
        </w:rPr>
        <w:t>（</w:t>
      </w:r>
      <w:r>
        <w:rPr>
          <w:spacing w:val="1"/>
          <w:w w:val="99"/>
        </w:rPr>
        <w:t>IO</w:t>
      </w:r>
      <w:r>
        <w:rPr>
          <w:w w:val="99"/>
        </w:rPr>
        <w:t>S</w:t>
      </w:r>
      <w:r>
        <w:rPr>
          <w:spacing w:val="-80"/>
        </w:rPr>
        <w:t xml:space="preserve"> </w:t>
      </w:r>
      <w:r>
        <w:rPr>
          <w:w w:val="99"/>
        </w:rPr>
        <w:t>系统化使用</w:t>
      </w:r>
      <w:r>
        <w:rPr>
          <w:spacing w:val="-78"/>
        </w:rPr>
        <w:t xml:space="preserve"> </w:t>
      </w:r>
      <w:r>
        <w:rPr>
          <w:spacing w:val="-2"/>
          <w:w w:val="99"/>
        </w:rPr>
        <w:t>S</w:t>
      </w:r>
      <w:r>
        <w:rPr>
          <w:w w:val="99"/>
        </w:rPr>
        <w:t>afari</w:t>
      </w:r>
      <w:r>
        <w:rPr>
          <w:spacing w:val="-81"/>
        </w:rPr>
        <w:t xml:space="preserve"> </w:t>
      </w:r>
      <w:r>
        <w:rPr>
          <w:w w:val="99"/>
        </w:rPr>
        <w:t>浏览器</w:t>
      </w:r>
      <w:r>
        <w:rPr>
          <w:spacing w:val="-158"/>
          <w:w w:val="99"/>
        </w:rPr>
        <w:t>）</w:t>
      </w:r>
      <w:r>
        <w:rPr>
          <w:spacing w:val="-2"/>
          <w:w w:val="99"/>
        </w:rPr>
        <w:t>，系统登录</w:t>
      </w:r>
      <w:r>
        <w:rPr>
          <w:w w:val="95"/>
        </w:rPr>
        <w:t>地址为：</w:t>
      </w:r>
      <w:hyperlink r:id="rId10" w:history="1">
        <w:r>
          <w:rPr>
            <w:color w:val="0462C1"/>
            <w:w w:val="95"/>
            <w:u w:val="single" w:color="0462C1"/>
          </w:rPr>
          <w:t>https://bm.chsi.com.cn/ycms/stu/school/index</w:t>
        </w:r>
      </w:hyperlink>
      <w:r>
        <w:rPr>
          <w:w w:val="95"/>
        </w:rPr>
        <w:t xml:space="preserve">； </w:t>
      </w:r>
      <w:r>
        <w:rPr>
          <w:spacing w:val="-8"/>
        </w:rPr>
        <w:t xml:space="preserve">使用副机位登录学信网 </w:t>
      </w:r>
      <w:r>
        <w:t>APP；账号使用学信网账号。</w:t>
      </w:r>
    </w:p>
    <w:p w14:paraId="7B6A8001" w14:textId="41C4418B" w:rsidR="00960DAD" w:rsidRDefault="00674099">
      <w:pPr>
        <w:pStyle w:val="a3"/>
        <w:spacing w:line="360" w:lineRule="auto"/>
        <w:ind w:firstLine="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四</w:t>
      </w:r>
      <w:r w:rsidR="0059649B">
        <w:rPr>
          <w:rFonts w:ascii="黑体" w:eastAsia="黑体" w:hint="eastAsia"/>
        </w:rPr>
        <w:t>、</w:t>
      </w:r>
      <w:r>
        <w:rPr>
          <w:rFonts w:ascii="黑体" w:eastAsia="黑体" w:hint="eastAsia"/>
        </w:rPr>
        <w:t>面</w:t>
      </w:r>
      <w:r w:rsidR="0059649B">
        <w:rPr>
          <w:rFonts w:ascii="黑体" w:eastAsia="黑体" w:hint="eastAsia"/>
        </w:rPr>
        <w:t>试</w:t>
      </w:r>
    </w:p>
    <w:p w14:paraId="3FBDAE95" w14:textId="77777777" w:rsidR="00960DAD" w:rsidRDefault="0059649B">
      <w:pPr>
        <w:pStyle w:val="a3"/>
        <w:spacing w:line="360" w:lineRule="auto"/>
        <w:ind w:left="0" w:right="116" w:firstLine="0"/>
        <w:rPr>
          <w:b/>
          <w:spacing w:val="-14"/>
        </w:rPr>
      </w:pPr>
      <w:r>
        <w:rPr>
          <w:rFonts w:hint="eastAsia"/>
          <w:b/>
          <w:spacing w:val="-14"/>
        </w:rPr>
        <w:t>（一）</w:t>
      </w:r>
      <w:r>
        <w:rPr>
          <w:spacing w:val="-14"/>
        </w:rPr>
        <w:t>考生须提前30分钟调试好设备，并在面试前15分钟进入候考区。面试助理会通过群发消息或私信两种方式对候考考生发送信息，督促考生再次调试设备，确保面试顺利进行。</w:t>
      </w:r>
    </w:p>
    <w:p w14:paraId="6ADF6CA8" w14:textId="77777777" w:rsidR="00960DAD" w:rsidRDefault="0059649B">
      <w:pPr>
        <w:pStyle w:val="a3"/>
        <w:spacing w:line="360" w:lineRule="auto"/>
        <w:ind w:right="116" w:firstLineChars="200" w:firstLine="612"/>
        <w:rPr>
          <w:spacing w:val="-14"/>
        </w:rPr>
      </w:pPr>
      <w:r>
        <w:rPr>
          <w:rFonts w:hint="eastAsia"/>
          <w:spacing w:val="-14"/>
        </w:rPr>
        <w:t>双机位操作流程：</w:t>
      </w:r>
    </w:p>
    <w:p w14:paraId="185863C4" w14:textId="77777777" w:rsidR="00960DAD" w:rsidRDefault="0059649B">
      <w:pPr>
        <w:pStyle w:val="a3"/>
        <w:spacing w:line="360" w:lineRule="auto"/>
        <w:ind w:right="116" w:firstLineChars="200" w:firstLine="612"/>
        <w:rPr>
          <w:spacing w:val="-14"/>
        </w:rPr>
      </w:pPr>
      <w:r>
        <w:rPr>
          <w:rFonts w:hint="eastAsia"/>
          <w:spacing w:val="-14"/>
        </w:rPr>
        <w:t>1.</w:t>
      </w:r>
      <w:r>
        <w:rPr>
          <w:spacing w:val="-14"/>
        </w:rPr>
        <w:t>主副机位均登陆飞书；</w:t>
      </w:r>
    </w:p>
    <w:p w14:paraId="11F81E10" w14:textId="77777777" w:rsidR="00960DAD" w:rsidRDefault="0059649B">
      <w:pPr>
        <w:pStyle w:val="a3"/>
        <w:spacing w:line="360" w:lineRule="auto"/>
        <w:ind w:right="116" w:firstLineChars="200" w:firstLine="612"/>
        <w:rPr>
          <w:spacing w:val="-14"/>
        </w:rPr>
      </w:pPr>
      <w:r>
        <w:rPr>
          <w:rFonts w:hint="eastAsia"/>
          <w:spacing w:val="-14"/>
        </w:rPr>
        <w:t>2.</w:t>
      </w:r>
      <w:r>
        <w:rPr>
          <w:spacing w:val="-14"/>
        </w:rPr>
        <w:t>等待助理发起会议邀请，使用主机位加入会议；</w:t>
      </w:r>
    </w:p>
    <w:p w14:paraId="76A606B4" w14:textId="77777777" w:rsidR="00960DAD" w:rsidRDefault="0059649B">
      <w:pPr>
        <w:pStyle w:val="a3"/>
        <w:spacing w:line="360" w:lineRule="auto"/>
        <w:ind w:right="116" w:firstLineChars="200" w:firstLine="612"/>
        <w:rPr>
          <w:spacing w:val="-14"/>
        </w:rPr>
      </w:pPr>
      <w:r>
        <w:rPr>
          <w:rFonts w:hint="eastAsia"/>
          <w:spacing w:val="-14"/>
        </w:rPr>
        <w:t>3.</w:t>
      </w:r>
      <w:r>
        <w:rPr>
          <w:spacing w:val="-14"/>
        </w:rPr>
        <w:t>使用副机位按照会议号加入会议，副机位加入会议时设置麦克风静音，关闭声音输出；</w:t>
      </w:r>
    </w:p>
    <w:p w14:paraId="5A5C1EC0" w14:textId="77777777" w:rsidR="00960DAD" w:rsidRDefault="0059649B">
      <w:pPr>
        <w:pStyle w:val="a3"/>
        <w:spacing w:line="360" w:lineRule="auto"/>
        <w:ind w:left="0" w:right="116" w:firstLineChars="250" w:firstLine="765"/>
        <w:rPr>
          <w:spacing w:val="-14"/>
        </w:rPr>
      </w:pPr>
      <w:r>
        <w:rPr>
          <w:rFonts w:hint="eastAsia"/>
          <w:spacing w:val="-14"/>
        </w:rPr>
        <w:t>4.</w:t>
      </w:r>
      <w:r>
        <w:rPr>
          <w:spacing w:val="-14"/>
        </w:rPr>
        <w:t>进行双机位视频面试。</w:t>
      </w:r>
    </w:p>
    <w:p w14:paraId="1B14933B" w14:textId="77777777" w:rsidR="00960DAD" w:rsidRDefault="0059649B">
      <w:pPr>
        <w:tabs>
          <w:tab w:val="left" w:pos="1323"/>
        </w:tabs>
        <w:spacing w:line="360" w:lineRule="auto"/>
        <w:ind w:right="277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>
        <w:rPr>
          <w:sz w:val="32"/>
          <w:szCs w:val="32"/>
        </w:rPr>
        <w:t>按学院制定的相关方案，考核小组对考生进行复试</w:t>
      </w:r>
      <w:r>
        <w:rPr>
          <w:spacing w:val="-14"/>
          <w:sz w:val="32"/>
          <w:szCs w:val="32"/>
        </w:rPr>
        <w:t>考核。进入复试间后，助理会对考生身份信息再次进行验证。</w:t>
      </w:r>
    </w:p>
    <w:p w14:paraId="7F60EBFD" w14:textId="77777777" w:rsidR="00960DAD" w:rsidRDefault="0059649B">
      <w:pPr>
        <w:tabs>
          <w:tab w:val="left" w:pos="1242"/>
        </w:tabs>
        <w:spacing w:line="360" w:lineRule="auto"/>
        <w:rPr>
          <w:sz w:val="32"/>
          <w:szCs w:val="32"/>
        </w:rPr>
      </w:pPr>
      <w:r>
        <w:rPr>
          <w:rFonts w:hint="eastAsia"/>
          <w:spacing w:val="-12"/>
          <w:sz w:val="32"/>
          <w:szCs w:val="32"/>
        </w:rPr>
        <w:t>（三）</w:t>
      </w:r>
      <w:r>
        <w:rPr>
          <w:spacing w:val="-12"/>
          <w:sz w:val="32"/>
          <w:szCs w:val="32"/>
        </w:rPr>
        <w:t xml:space="preserve">我院将对考生资格进行严格审查，运用“人脸识别” </w:t>
      </w:r>
      <w:r>
        <w:rPr>
          <w:spacing w:val="-4"/>
          <w:sz w:val="32"/>
          <w:szCs w:val="32"/>
        </w:rPr>
        <w:t>“人证识别”的“两识别”技术，将复试录制视频中的考生</w:t>
      </w:r>
      <w:r>
        <w:rPr>
          <w:spacing w:val="-7"/>
          <w:w w:val="99"/>
          <w:sz w:val="32"/>
          <w:szCs w:val="32"/>
        </w:rPr>
        <w:t>照片与“报考库</w:t>
      </w:r>
      <w:r>
        <w:rPr>
          <w:spacing w:val="-34"/>
          <w:w w:val="99"/>
          <w:sz w:val="32"/>
          <w:szCs w:val="32"/>
        </w:rPr>
        <w:t>”“学籍学历库”“人口信息库”“考</w:t>
      </w:r>
      <w:r>
        <w:rPr>
          <w:rFonts w:hint="eastAsia"/>
          <w:spacing w:val="-34"/>
          <w:w w:val="99"/>
          <w:sz w:val="32"/>
          <w:szCs w:val="32"/>
          <w:lang w:val="en-US"/>
        </w:rPr>
        <w:t>博</w:t>
      </w:r>
      <w:r>
        <w:rPr>
          <w:spacing w:val="-34"/>
          <w:w w:val="99"/>
          <w:sz w:val="32"/>
          <w:szCs w:val="32"/>
        </w:rPr>
        <w:t>复试材</w:t>
      </w:r>
      <w:r>
        <w:rPr>
          <w:spacing w:val="-29"/>
          <w:sz w:val="32"/>
          <w:szCs w:val="32"/>
        </w:rPr>
        <w:t>料”等进行比对，加强考生身份审查核验，严防复试“替考”。</w:t>
      </w:r>
      <w:r>
        <w:rPr>
          <w:sz w:val="32"/>
          <w:szCs w:val="32"/>
        </w:rPr>
        <w:t>一经发现替考，取消录取资格。</w:t>
      </w:r>
    </w:p>
    <w:p w14:paraId="444A3388" w14:textId="77777777" w:rsidR="00960DAD" w:rsidRDefault="0059649B">
      <w:pPr>
        <w:pStyle w:val="a3"/>
        <w:spacing w:line="360" w:lineRule="auto"/>
        <w:ind w:left="0" w:right="395" w:firstLine="0"/>
      </w:pPr>
      <w:r>
        <w:rPr>
          <w:rFonts w:hint="eastAsia"/>
        </w:rPr>
        <w:t>（四）</w:t>
      </w:r>
      <w:r>
        <w:t>在复试过程中，请考生严格按照面试组长和助理的</w:t>
      </w:r>
      <w:r>
        <w:rPr>
          <w:spacing w:val="-3"/>
        </w:rPr>
        <w:t>要求进行面试。复试是国家研究生招生考试的一部分，复试</w:t>
      </w:r>
      <w:r>
        <w:rPr>
          <w:spacing w:val="-5"/>
        </w:rPr>
        <w:t>内</w:t>
      </w:r>
      <w:r>
        <w:rPr>
          <w:spacing w:val="-5"/>
        </w:rPr>
        <w:lastRenderedPageBreak/>
        <w:t>容属于国家机密级。复试过程中禁止考生录音、录像和录</w:t>
      </w:r>
      <w:r>
        <w:t>屏，禁止将相关信息泄露或公布，若有违反将按考试违规违纪予以处理。</w:t>
      </w:r>
    </w:p>
    <w:p w14:paraId="6DA7D486" w14:textId="7069609E" w:rsidR="00960DAD" w:rsidRDefault="00AC4E31">
      <w:pPr>
        <w:pStyle w:val="a3"/>
        <w:spacing w:line="360" w:lineRule="auto"/>
        <w:ind w:left="0" w:firstLine="0"/>
        <w:rPr>
          <w:rFonts w:ascii="黑体" w:eastAsia="黑体"/>
        </w:rPr>
      </w:pPr>
      <w:r>
        <w:rPr>
          <w:rFonts w:ascii="黑体" w:eastAsia="黑体" w:hint="eastAsia"/>
        </w:rPr>
        <w:t>五</w:t>
      </w:r>
      <w:r w:rsidR="0059649B">
        <w:rPr>
          <w:rFonts w:ascii="黑体" w:eastAsia="黑体" w:hint="eastAsia"/>
        </w:rPr>
        <w:t>、断网等意外情况</w:t>
      </w:r>
    </w:p>
    <w:p w14:paraId="5A911D00" w14:textId="77777777" w:rsidR="00960DAD" w:rsidRDefault="0059649B">
      <w:pPr>
        <w:pStyle w:val="a3"/>
        <w:spacing w:line="360" w:lineRule="auto"/>
        <w:ind w:right="116"/>
      </w:pPr>
      <w:r>
        <w:rPr>
          <w:spacing w:val="-3"/>
        </w:rPr>
        <w:t xml:space="preserve">在面试过程中，如出现断网等意外情况，请考生积极配 </w:t>
      </w:r>
      <w:r>
        <w:rPr>
          <w:spacing w:val="-6"/>
        </w:rPr>
        <w:t xml:space="preserve">合面试助理的安排，再次连线继续复试或启用备用复试软件， </w:t>
      </w:r>
      <w:r>
        <w:rPr>
          <w:spacing w:val="-2"/>
        </w:rPr>
        <w:t>如还不能正常面试的，另行安排时间重新复试。具体以各系 所复试小组通知为准。</w:t>
      </w:r>
    </w:p>
    <w:p w14:paraId="0C1280D0" w14:textId="0F5832BC" w:rsidR="00960DAD" w:rsidRDefault="00AC4E31">
      <w:pPr>
        <w:pStyle w:val="a3"/>
        <w:spacing w:line="360" w:lineRule="auto"/>
        <w:ind w:left="0" w:firstLine="0"/>
        <w:rPr>
          <w:rFonts w:ascii="黑体" w:eastAsia="黑体"/>
        </w:rPr>
      </w:pPr>
      <w:r>
        <w:rPr>
          <w:rFonts w:ascii="黑体" w:eastAsia="黑体" w:hint="eastAsia"/>
          <w:w w:val="95"/>
        </w:rPr>
        <w:t>六</w:t>
      </w:r>
      <w:r w:rsidR="0059649B">
        <w:rPr>
          <w:rFonts w:ascii="黑体" w:eastAsia="黑体" w:hint="eastAsia"/>
          <w:w w:val="95"/>
        </w:rPr>
        <w:t>、备用软件（学信网系统）</w:t>
      </w:r>
    </w:p>
    <w:p w14:paraId="3CE4700C" w14:textId="77777777" w:rsidR="00960DAD" w:rsidRDefault="0059649B">
      <w:pPr>
        <w:pStyle w:val="a3"/>
        <w:spacing w:line="360" w:lineRule="auto"/>
        <w:ind w:left="0" w:right="116" w:firstLineChars="200" w:firstLine="612"/>
      </w:pPr>
      <w:r>
        <w:rPr>
          <w:spacing w:val="-14"/>
        </w:rPr>
        <w:t xml:space="preserve">考生须提前 </w:t>
      </w:r>
      <w:r>
        <w:t>30</w:t>
      </w:r>
      <w:r>
        <w:rPr>
          <w:spacing w:val="-15"/>
        </w:rPr>
        <w:t xml:space="preserve"> 分钟调试好设备，并在复试前 </w:t>
      </w:r>
      <w:r>
        <w:t>15</w:t>
      </w:r>
      <w:r>
        <w:rPr>
          <w:spacing w:val="-46"/>
        </w:rPr>
        <w:t xml:space="preserve"> 分</w:t>
      </w:r>
      <w:r>
        <w:rPr>
          <w:spacing w:val="-4"/>
        </w:rPr>
        <w:t>钟进入候考区。面试助理会通过群发消息或私信两种方式对</w:t>
      </w:r>
      <w:r>
        <w:rPr>
          <w:spacing w:val="-2"/>
        </w:rPr>
        <w:t>候考考生发送信息，督促考生再次调试设备，确保复试顺利</w:t>
      </w:r>
      <w:r>
        <w:rPr>
          <w:spacing w:val="-5"/>
        </w:rPr>
        <w:t xml:space="preserve">进行。若考生在复试过程中点击“弃考”按钮放弃本次考试， </w:t>
      </w:r>
      <w:r>
        <w:t>则成绩按零分计算，责任由考生自负。</w:t>
      </w:r>
    </w:p>
    <w:p w14:paraId="22AB56F3" w14:textId="77777777" w:rsidR="00960DAD" w:rsidRDefault="0059649B">
      <w:pPr>
        <w:tabs>
          <w:tab w:val="left" w:pos="1381"/>
        </w:tabs>
        <w:spacing w:line="36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双机位操作流程：</w:t>
      </w:r>
    </w:p>
    <w:p w14:paraId="223372E8" w14:textId="77777777" w:rsidR="00960DAD" w:rsidRDefault="0059649B">
      <w:pPr>
        <w:pStyle w:val="10"/>
        <w:numPr>
          <w:ilvl w:val="0"/>
          <w:numId w:val="5"/>
        </w:numPr>
        <w:tabs>
          <w:tab w:val="left" w:pos="1842"/>
        </w:tabs>
        <w:spacing w:line="360" w:lineRule="auto"/>
        <w:ind w:right="435"/>
        <w:rPr>
          <w:sz w:val="32"/>
          <w:szCs w:val="32"/>
        </w:rPr>
      </w:pPr>
      <w:r>
        <w:rPr>
          <w:spacing w:val="-1"/>
          <w:sz w:val="32"/>
          <w:szCs w:val="32"/>
        </w:rPr>
        <w:t>使用主机位登录 “招生远程复试系统”，浏览</w:t>
      </w:r>
      <w:r>
        <w:rPr>
          <w:spacing w:val="-19"/>
          <w:sz w:val="32"/>
          <w:szCs w:val="32"/>
        </w:rPr>
        <w:t xml:space="preserve">器使用 </w:t>
      </w:r>
      <w:r>
        <w:rPr>
          <w:sz w:val="32"/>
          <w:szCs w:val="32"/>
        </w:rPr>
        <w:t>Chrome</w:t>
      </w:r>
      <w:r>
        <w:rPr>
          <w:spacing w:val="-20"/>
          <w:sz w:val="32"/>
          <w:szCs w:val="32"/>
        </w:rPr>
        <w:t xml:space="preserve"> 浏览器</w:t>
      </w:r>
      <w:r>
        <w:rPr>
          <w:sz w:val="32"/>
          <w:szCs w:val="32"/>
        </w:rPr>
        <w:t>（IOS</w:t>
      </w:r>
      <w:r>
        <w:rPr>
          <w:spacing w:val="-24"/>
          <w:sz w:val="32"/>
          <w:szCs w:val="32"/>
        </w:rPr>
        <w:t xml:space="preserve"> 系统化使用 </w:t>
      </w:r>
      <w:r>
        <w:rPr>
          <w:sz w:val="32"/>
          <w:szCs w:val="32"/>
        </w:rPr>
        <w:t xml:space="preserve">Safari </w:t>
      </w:r>
      <w:r>
        <w:rPr>
          <w:spacing w:val="1"/>
          <w:w w:val="99"/>
          <w:sz w:val="32"/>
          <w:szCs w:val="32"/>
        </w:rPr>
        <w:t>浏览器</w:t>
      </w:r>
      <w:r>
        <w:rPr>
          <w:spacing w:val="-160"/>
          <w:w w:val="99"/>
          <w:sz w:val="32"/>
          <w:szCs w:val="32"/>
        </w:rPr>
        <w:t>）</w:t>
      </w:r>
      <w:r>
        <w:rPr>
          <w:w w:val="99"/>
          <w:sz w:val="32"/>
          <w:szCs w:val="32"/>
        </w:rPr>
        <w:t>，账号使用学信网账号；</w:t>
      </w:r>
    </w:p>
    <w:p w14:paraId="2ACC04D3" w14:textId="77777777" w:rsidR="00960DAD" w:rsidRDefault="0059649B">
      <w:pPr>
        <w:pStyle w:val="10"/>
        <w:numPr>
          <w:ilvl w:val="0"/>
          <w:numId w:val="5"/>
        </w:numPr>
        <w:tabs>
          <w:tab w:val="left" w:pos="1842"/>
        </w:tabs>
        <w:spacing w:line="360" w:lineRule="auto"/>
        <w:ind w:right="0" w:hanging="1081"/>
        <w:rPr>
          <w:sz w:val="32"/>
          <w:szCs w:val="32"/>
        </w:rPr>
      </w:pPr>
      <w:r>
        <w:rPr>
          <w:sz w:val="32"/>
          <w:szCs w:val="32"/>
        </w:rPr>
        <w:t>进入相应的考场，等待考官发起面试邀请；</w:t>
      </w:r>
    </w:p>
    <w:p w14:paraId="6FE1E49F" w14:textId="77777777" w:rsidR="00960DAD" w:rsidRDefault="0059649B">
      <w:pPr>
        <w:pStyle w:val="10"/>
        <w:numPr>
          <w:ilvl w:val="0"/>
          <w:numId w:val="5"/>
        </w:numPr>
        <w:tabs>
          <w:tab w:val="left" w:pos="1842"/>
        </w:tabs>
        <w:spacing w:line="360" w:lineRule="auto"/>
        <w:ind w:right="438"/>
        <w:rPr>
          <w:sz w:val="32"/>
          <w:szCs w:val="32"/>
        </w:rPr>
      </w:pPr>
      <w:r>
        <w:rPr>
          <w:spacing w:val="-13"/>
          <w:sz w:val="32"/>
          <w:szCs w:val="32"/>
        </w:rPr>
        <w:lastRenderedPageBreak/>
        <w:t>当考官发起邀请后，在页面上点击接通按钮即可</w:t>
      </w:r>
      <w:r>
        <w:rPr>
          <w:sz w:val="32"/>
          <w:szCs w:val="32"/>
        </w:rPr>
        <w:t>连接主机位；</w:t>
      </w:r>
    </w:p>
    <w:p w14:paraId="480C9D06" w14:textId="77777777" w:rsidR="00960DAD" w:rsidRDefault="0059649B">
      <w:pPr>
        <w:pStyle w:val="10"/>
        <w:numPr>
          <w:ilvl w:val="0"/>
          <w:numId w:val="5"/>
        </w:numPr>
        <w:tabs>
          <w:tab w:val="left" w:pos="1842"/>
        </w:tabs>
        <w:spacing w:line="360" w:lineRule="auto"/>
      </w:pPr>
      <w:r>
        <w:rPr>
          <w:spacing w:val="-12"/>
          <w:sz w:val="32"/>
          <w:szCs w:val="32"/>
        </w:rPr>
        <w:t>页面出现二机位的二维码后，使用副机位打开学</w:t>
      </w:r>
      <w:r>
        <w:rPr>
          <w:spacing w:val="-27"/>
          <w:sz w:val="32"/>
          <w:szCs w:val="32"/>
        </w:rPr>
        <w:t xml:space="preserve">信网 </w:t>
      </w:r>
      <w:r>
        <w:rPr>
          <w:sz w:val="32"/>
          <w:szCs w:val="32"/>
        </w:rPr>
        <w:t>APP</w:t>
      </w:r>
      <w:r>
        <w:rPr>
          <w:spacing w:val="-10"/>
          <w:sz w:val="32"/>
          <w:szCs w:val="32"/>
        </w:rPr>
        <w:t xml:space="preserve"> 扫描二维码即可连接副机位</w:t>
      </w:r>
      <w:r>
        <w:rPr>
          <w:rFonts w:hint="eastAsia"/>
          <w:spacing w:val="-10"/>
          <w:sz w:val="32"/>
          <w:szCs w:val="32"/>
        </w:rPr>
        <w:t>。</w:t>
      </w:r>
    </w:p>
    <w:sectPr w:rsidR="00960DAD">
      <w:footerReference w:type="default" r:id="rId11"/>
      <w:type w:val="continuous"/>
      <w:pgSz w:w="11910" w:h="16840"/>
      <w:pgMar w:top="1520" w:right="1360" w:bottom="1580" w:left="1680" w:header="720" w:footer="13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877A" w14:textId="77777777" w:rsidR="00D4579A" w:rsidRDefault="00D4579A">
      <w:r>
        <w:separator/>
      </w:r>
    </w:p>
  </w:endnote>
  <w:endnote w:type="continuationSeparator" w:id="0">
    <w:p w14:paraId="23524201" w14:textId="77777777" w:rsidR="00D4579A" w:rsidRDefault="00D4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FC2D" w14:textId="77777777" w:rsidR="00960DAD" w:rsidRDefault="00D4579A">
    <w:pPr>
      <w:pStyle w:val="a3"/>
      <w:spacing w:before="0" w:line="14" w:lineRule="auto"/>
      <w:ind w:left="0" w:firstLine="0"/>
      <w:rPr>
        <w:sz w:val="20"/>
      </w:rPr>
    </w:pPr>
    <w:r>
      <w:rPr>
        <w:lang w:val="en-US" w:bidi="ar-SA"/>
      </w:rPr>
      <w:pict w14:anchorId="0D66A7B2">
        <v:rect id="文本框 1" o:spid="_x0000_s1025" style="position:absolute;margin-left:293.1pt;margin-top:761.8pt;width:9.05pt;height:14.1pt;z-index:-1;mso-position-horizontal-relative:page;mso-position-vertical-relative:page" o:preferrelative="t" filled="f" stroked="f">
          <v:textbox inset="0,0,0,0">
            <w:txbxContent>
              <w:p w14:paraId="363C0C1D" w14:textId="77777777" w:rsidR="00960DAD" w:rsidRDefault="0059649B">
                <w:pPr>
                  <w:spacing w:before="43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0116" w14:textId="77777777" w:rsidR="00D4579A" w:rsidRDefault="00D4579A">
      <w:r>
        <w:separator/>
      </w:r>
    </w:p>
  </w:footnote>
  <w:footnote w:type="continuationSeparator" w:id="0">
    <w:p w14:paraId="0F408F41" w14:textId="77777777" w:rsidR="00D4579A" w:rsidRDefault="00D4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（%1）"/>
      <w:lvlJc w:val="left"/>
      <w:pPr>
        <w:ind w:left="1841" w:hanging="1080"/>
      </w:pPr>
      <w:rPr>
        <w:rFonts w:ascii="仿宋" w:eastAsia="仿宋" w:hAnsi="仿宋" w:cs="仿宋" w:hint="default"/>
        <w:spacing w:val="-2"/>
        <w:w w:val="99"/>
        <w:sz w:val="32"/>
        <w:szCs w:val="32"/>
        <w:lang w:val="zh-CN" w:eastAsia="zh-CN" w:bidi="zh-CN"/>
      </w:rPr>
    </w:lvl>
    <w:lvl w:ilvl="1" w:tentative="1">
      <w:numFmt w:val="bullet"/>
      <w:lvlText w:val="•"/>
      <w:lvlJc w:val="left"/>
      <w:pPr>
        <w:ind w:left="2542" w:hanging="1080"/>
      </w:pPr>
      <w:rPr>
        <w:rFonts w:hint="default"/>
        <w:lang w:val="zh-CN" w:eastAsia="zh-CN" w:bidi="zh-CN"/>
      </w:rPr>
    </w:lvl>
    <w:lvl w:ilvl="2" w:tentative="1">
      <w:numFmt w:val="bullet"/>
      <w:lvlText w:val="•"/>
      <w:lvlJc w:val="left"/>
      <w:pPr>
        <w:ind w:left="3245" w:hanging="1080"/>
      </w:pPr>
      <w:rPr>
        <w:rFonts w:hint="default"/>
        <w:lang w:val="zh-CN" w:eastAsia="zh-CN" w:bidi="zh-CN"/>
      </w:rPr>
    </w:lvl>
    <w:lvl w:ilvl="3" w:tentative="1">
      <w:numFmt w:val="bullet"/>
      <w:lvlText w:val="•"/>
      <w:lvlJc w:val="left"/>
      <w:pPr>
        <w:ind w:left="3947" w:hanging="1080"/>
      </w:pPr>
      <w:rPr>
        <w:rFonts w:hint="default"/>
        <w:lang w:val="zh-CN" w:eastAsia="zh-CN" w:bidi="zh-CN"/>
      </w:rPr>
    </w:lvl>
    <w:lvl w:ilvl="4" w:tentative="1">
      <w:numFmt w:val="bullet"/>
      <w:lvlText w:val="•"/>
      <w:lvlJc w:val="left"/>
      <w:pPr>
        <w:ind w:left="4650" w:hanging="1080"/>
      </w:pPr>
      <w:rPr>
        <w:rFonts w:hint="default"/>
        <w:lang w:val="zh-CN" w:eastAsia="zh-CN" w:bidi="zh-CN"/>
      </w:rPr>
    </w:lvl>
    <w:lvl w:ilvl="5" w:tentative="1">
      <w:numFmt w:val="bullet"/>
      <w:lvlText w:val="•"/>
      <w:lvlJc w:val="left"/>
      <w:pPr>
        <w:ind w:left="5353" w:hanging="1080"/>
      </w:pPr>
      <w:rPr>
        <w:rFonts w:hint="default"/>
        <w:lang w:val="zh-CN" w:eastAsia="zh-CN" w:bidi="zh-CN"/>
      </w:rPr>
    </w:lvl>
    <w:lvl w:ilvl="6" w:tentative="1">
      <w:numFmt w:val="bullet"/>
      <w:lvlText w:val="•"/>
      <w:lvlJc w:val="left"/>
      <w:pPr>
        <w:ind w:left="6055" w:hanging="1080"/>
      </w:pPr>
      <w:rPr>
        <w:rFonts w:hint="default"/>
        <w:lang w:val="zh-CN" w:eastAsia="zh-CN" w:bidi="zh-CN"/>
      </w:rPr>
    </w:lvl>
    <w:lvl w:ilvl="7" w:tentative="1">
      <w:numFmt w:val="bullet"/>
      <w:lvlText w:val="•"/>
      <w:lvlJc w:val="left"/>
      <w:pPr>
        <w:ind w:left="6758" w:hanging="1080"/>
      </w:pPr>
      <w:rPr>
        <w:rFonts w:hint="default"/>
        <w:lang w:val="zh-CN" w:eastAsia="zh-CN" w:bidi="zh-CN"/>
      </w:rPr>
    </w:lvl>
    <w:lvl w:ilvl="8" w:tentative="1">
      <w:numFmt w:val="bullet"/>
      <w:lvlText w:val="•"/>
      <w:lvlJc w:val="left"/>
      <w:pPr>
        <w:ind w:left="7461" w:hanging="1080"/>
      </w:pPr>
      <w:rPr>
        <w:rFonts w:hint="default"/>
        <w:lang w:val="zh-CN" w:eastAsia="zh-CN" w:bidi="zh-CN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·"/>
      <w:lvlJc w:val="left"/>
      <w:pPr>
        <w:ind w:left="322" w:hanging="322"/>
      </w:pPr>
      <w:rPr>
        <w:rFonts w:ascii="仿宋" w:eastAsia="仿宋" w:hAnsi="仿宋" w:cs="仿宋" w:hint="default"/>
        <w:b/>
        <w:bCs/>
        <w:spacing w:val="-81"/>
        <w:w w:val="99"/>
        <w:sz w:val="30"/>
        <w:szCs w:val="30"/>
        <w:lang w:val="zh-CN" w:eastAsia="zh-CN" w:bidi="zh-CN"/>
      </w:rPr>
    </w:lvl>
    <w:lvl w:ilvl="1" w:tentative="1">
      <w:numFmt w:val="bullet"/>
      <w:lvlText w:val="•"/>
      <w:lvlJc w:val="left"/>
      <w:pPr>
        <w:ind w:left="1196" w:hanging="322"/>
      </w:pPr>
      <w:rPr>
        <w:rFonts w:hint="default"/>
        <w:lang w:val="zh-CN" w:eastAsia="zh-CN" w:bidi="zh-CN"/>
      </w:rPr>
    </w:lvl>
    <w:lvl w:ilvl="2" w:tentative="1">
      <w:numFmt w:val="bullet"/>
      <w:lvlText w:val="•"/>
      <w:lvlJc w:val="left"/>
      <w:pPr>
        <w:ind w:left="2071" w:hanging="322"/>
      </w:pPr>
      <w:rPr>
        <w:rFonts w:hint="default"/>
        <w:lang w:val="zh-CN" w:eastAsia="zh-CN" w:bidi="zh-CN"/>
      </w:rPr>
    </w:lvl>
    <w:lvl w:ilvl="3" w:tentative="1">
      <w:numFmt w:val="bullet"/>
      <w:lvlText w:val="•"/>
      <w:lvlJc w:val="left"/>
      <w:pPr>
        <w:ind w:left="2945" w:hanging="322"/>
      </w:pPr>
      <w:rPr>
        <w:rFonts w:hint="default"/>
        <w:lang w:val="zh-CN" w:eastAsia="zh-CN" w:bidi="zh-CN"/>
      </w:rPr>
    </w:lvl>
    <w:lvl w:ilvl="4" w:tentative="1">
      <w:numFmt w:val="bullet"/>
      <w:lvlText w:val="•"/>
      <w:lvlJc w:val="left"/>
      <w:pPr>
        <w:ind w:left="3820" w:hanging="322"/>
      </w:pPr>
      <w:rPr>
        <w:rFonts w:hint="default"/>
        <w:lang w:val="zh-CN" w:eastAsia="zh-CN" w:bidi="zh-CN"/>
      </w:rPr>
    </w:lvl>
    <w:lvl w:ilvl="5" w:tentative="1">
      <w:numFmt w:val="bullet"/>
      <w:lvlText w:val="•"/>
      <w:lvlJc w:val="left"/>
      <w:pPr>
        <w:ind w:left="4695" w:hanging="322"/>
      </w:pPr>
      <w:rPr>
        <w:rFonts w:hint="default"/>
        <w:lang w:val="zh-CN" w:eastAsia="zh-CN" w:bidi="zh-CN"/>
      </w:rPr>
    </w:lvl>
    <w:lvl w:ilvl="6" w:tentative="1">
      <w:numFmt w:val="bullet"/>
      <w:lvlText w:val="•"/>
      <w:lvlJc w:val="left"/>
      <w:pPr>
        <w:ind w:left="5569" w:hanging="322"/>
      </w:pPr>
      <w:rPr>
        <w:rFonts w:hint="default"/>
        <w:lang w:val="zh-CN" w:eastAsia="zh-CN" w:bidi="zh-CN"/>
      </w:rPr>
    </w:lvl>
    <w:lvl w:ilvl="7" w:tentative="1">
      <w:numFmt w:val="bullet"/>
      <w:lvlText w:val="•"/>
      <w:lvlJc w:val="left"/>
      <w:pPr>
        <w:ind w:left="6444" w:hanging="322"/>
      </w:pPr>
      <w:rPr>
        <w:rFonts w:hint="default"/>
        <w:lang w:val="zh-CN" w:eastAsia="zh-CN" w:bidi="zh-CN"/>
      </w:rPr>
    </w:lvl>
    <w:lvl w:ilvl="8" w:tentative="1">
      <w:numFmt w:val="bullet"/>
      <w:lvlText w:val="•"/>
      <w:lvlJc w:val="left"/>
      <w:pPr>
        <w:ind w:left="7319" w:hanging="322"/>
      </w:pPr>
      <w:rPr>
        <w:rFonts w:hint="default"/>
        <w:lang w:val="zh-CN" w:eastAsia="zh-CN" w:bidi="zh-CN"/>
      </w:rPr>
    </w:lvl>
  </w:abstractNum>
  <w:abstractNum w:abstractNumId="2" w15:restartNumberingAfterBreak="0">
    <w:nsid w:val="2AAA6D9F"/>
    <w:multiLevelType w:val="multilevel"/>
    <w:tmpl w:val="2AAA6D9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924D04"/>
    <w:multiLevelType w:val="multilevel"/>
    <w:tmpl w:val="4F924D04"/>
    <w:lvl w:ilvl="0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20" w:hanging="617"/>
      </w:pPr>
      <w:rPr>
        <w:rFonts w:ascii="仿宋" w:eastAsia="仿宋" w:hAnsi="仿宋" w:cs="仿宋" w:hint="default"/>
        <w:spacing w:val="0"/>
        <w:w w:val="99"/>
        <w:sz w:val="32"/>
        <w:szCs w:val="32"/>
        <w:lang w:val="zh-CN" w:eastAsia="zh-CN" w:bidi="zh-CN"/>
      </w:rPr>
    </w:lvl>
    <w:lvl w:ilvl="1" w:tentative="1">
      <w:numFmt w:val="bullet"/>
      <w:lvlText w:val="•"/>
      <w:lvlJc w:val="left"/>
      <w:pPr>
        <w:ind w:left="994" w:hanging="617"/>
      </w:pPr>
      <w:rPr>
        <w:rFonts w:hint="default"/>
        <w:lang w:val="zh-CN" w:eastAsia="zh-CN" w:bidi="zh-CN"/>
      </w:rPr>
    </w:lvl>
    <w:lvl w:ilvl="2" w:tentative="1">
      <w:numFmt w:val="bullet"/>
      <w:lvlText w:val="•"/>
      <w:lvlJc w:val="left"/>
      <w:pPr>
        <w:ind w:left="1869" w:hanging="617"/>
      </w:pPr>
      <w:rPr>
        <w:rFonts w:hint="default"/>
        <w:lang w:val="zh-CN" w:eastAsia="zh-CN" w:bidi="zh-CN"/>
      </w:rPr>
    </w:lvl>
    <w:lvl w:ilvl="3" w:tentative="1">
      <w:numFmt w:val="bullet"/>
      <w:lvlText w:val="•"/>
      <w:lvlJc w:val="left"/>
      <w:pPr>
        <w:ind w:left="2743" w:hanging="617"/>
      </w:pPr>
      <w:rPr>
        <w:rFonts w:hint="default"/>
        <w:lang w:val="zh-CN" w:eastAsia="zh-CN" w:bidi="zh-CN"/>
      </w:rPr>
    </w:lvl>
    <w:lvl w:ilvl="4" w:tentative="1">
      <w:numFmt w:val="bullet"/>
      <w:lvlText w:val="•"/>
      <w:lvlJc w:val="left"/>
      <w:pPr>
        <w:ind w:left="3618" w:hanging="617"/>
      </w:pPr>
      <w:rPr>
        <w:rFonts w:hint="default"/>
        <w:lang w:val="zh-CN" w:eastAsia="zh-CN" w:bidi="zh-CN"/>
      </w:rPr>
    </w:lvl>
    <w:lvl w:ilvl="5" w:tentative="1">
      <w:numFmt w:val="bullet"/>
      <w:lvlText w:val="•"/>
      <w:lvlJc w:val="left"/>
      <w:pPr>
        <w:ind w:left="4493" w:hanging="617"/>
      </w:pPr>
      <w:rPr>
        <w:rFonts w:hint="default"/>
        <w:lang w:val="zh-CN" w:eastAsia="zh-CN" w:bidi="zh-CN"/>
      </w:rPr>
    </w:lvl>
    <w:lvl w:ilvl="6" w:tentative="1">
      <w:numFmt w:val="bullet"/>
      <w:lvlText w:val="•"/>
      <w:lvlJc w:val="left"/>
      <w:pPr>
        <w:ind w:left="5367" w:hanging="617"/>
      </w:pPr>
      <w:rPr>
        <w:rFonts w:hint="default"/>
        <w:lang w:val="zh-CN" w:eastAsia="zh-CN" w:bidi="zh-CN"/>
      </w:rPr>
    </w:lvl>
    <w:lvl w:ilvl="7" w:tentative="1">
      <w:numFmt w:val="bullet"/>
      <w:lvlText w:val="•"/>
      <w:lvlJc w:val="left"/>
      <w:pPr>
        <w:ind w:left="6242" w:hanging="617"/>
      </w:pPr>
      <w:rPr>
        <w:rFonts w:hint="default"/>
        <w:lang w:val="zh-CN" w:eastAsia="zh-CN" w:bidi="zh-CN"/>
      </w:rPr>
    </w:lvl>
    <w:lvl w:ilvl="8" w:tentative="1">
      <w:numFmt w:val="bullet"/>
      <w:lvlText w:val="•"/>
      <w:lvlJc w:val="left"/>
      <w:pPr>
        <w:ind w:left="7117" w:hanging="61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70F"/>
    <w:rsid w:val="00065A92"/>
    <w:rsid w:val="0013264D"/>
    <w:rsid w:val="001440B9"/>
    <w:rsid w:val="001A4261"/>
    <w:rsid w:val="001F1BFB"/>
    <w:rsid w:val="001F40C8"/>
    <w:rsid w:val="002155B7"/>
    <w:rsid w:val="002C2E62"/>
    <w:rsid w:val="002E6FE2"/>
    <w:rsid w:val="003B5EFC"/>
    <w:rsid w:val="0041638D"/>
    <w:rsid w:val="0044670F"/>
    <w:rsid w:val="00481094"/>
    <w:rsid w:val="00483300"/>
    <w:rsid w:val="004F055A"/>
    <w:rsid w:val="005534D7"/>
    <w:rsid w:val="0059649B"/>
    <w:rsid w:val="005D3243"/>
    <w:rsid w:val="005D423D"/>
    <w:rsid w:val="00674099"/>
    <w:rsid w:val="00686E6A"/>
    <w:rsid w:val="00704DB8"/>
    <w:rsid w:val="008E2BC0"/>
    <w:rsid w:val="00960DAD"/>
    <w:rsid w:val="00A216B6"/>
    <w:rsid w:val="00AC4E31"/>
    <w:rsid w:val="00CD200C"/>
    <w:rsid w:val="00CE6756"/>
    <w:rsid w:val="00D4579A"/>
    <w:rsid w:val="00D66514"/>
    <w:rsid w:val="00D900B9"/>
    <w:rsid w:val="00DF7279"/>
    <w:rsid w:val="00E70E33"/>
    <w:rsid w:val="00EE1D7B"/>
    <w:rsid w:val="00EE60F6"/>
    <w:rsid w:val="00F47A4B"/>
    <w:rsid w:val="00FF5B85"/>
    <w:rsid w:val="02580741"/>
    <w:rsid w:val="0F7B78B8"/>
    <w:rsid w:val="13AF55AB"/>
    <w:rsid w:val="33BD57B3"/>
    <w:rsid w:val="34B51DFC"/>
    <w:rsid w:val="3DB44648"/>
    <w:rsid w:val="494D4177"/>
    <w:rsid w:val="587A68F3"/>
    <w:rsid w:val="5A6157D4"/>
    <w:rsid w:val="5F036B22"/>
    <w:rsid w:val="690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C7FD2E3"/>
  <w15:docId w15:val="{A08FF419-8A09-40F8-9EA1-3FFF88A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35" w:right="1054"/>
      <w:jc w:val="center"/>
      <w:outlineLvl w:val="0"/>
    </w:pPr>
    <w:rPr>
      <w:rFonts w:ascii="微软雅黑" w:eastAsia="微软雅黑" w:hAnsi="微软雅黑" w:cs="微软雅黑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  <w:ind w:left="120" w:firstLine="640"/>
    </w:pPr>
    <w:rPr>
      <w:sz w:val="32"/>
      <w:szCs w:val="32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spacing w:before="214"/>
      <w:ind w:left="120" w:right="436" w:firstLine="6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link w:val="a8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7">
    <w:name w:val="页脚 字符"/>
    <w:link w:val="a6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5">
    <w:name w:val="批注框文本 字符"/>
    <w:link w:val="a4"/>
    <w:rPr>
      <w:rFonts w:ascii="仿宋" w:eastAsia="仿宋" w:hAnsi="仿宋" w:cs="仿宋"/>
      <w:sz w:val="18"/>
      <w:szCs w:val="18"/>
      <w:lang w:val="zh-CN" w:bidi="zh-CN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m.chsi.com.cn/ycms/stu/school/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300</Words>
  <Characters>1712</Characters>
  <Application>Microsoft Office Word</Application>
  <DocSecurity>0</DocSecurity>
  <Lines>14</Lines>
  <Paragraphs>4</Paragraphs>
  <ScaleCrop>false</ScaleCrop>
  <Company> 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经济学院博士研究生网络复试要求暨</dc:title>
  <dc:creator>Administrator</dc:creator>
  <cp:lastModifiedBy>yaoxiao</cp:lastModifiedBy>
  <cp:revision>5</cp:revision>
  <dcterms:created xsi:type="dcterms:W3CDTF">2020-07-05T09:37:00Z</dcterms:created>
  <dcterms:modified xsi:type="dcterms:W3CDTF">2022-03-19T02:18:00Z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2020-07-05T00:00:00Z</vt:filetime>
  </property>
  <property fmtid="{D5CDD505-2E9C-101B-9397-08002B2CF9AE}" pid="5" name="KSOProductBuildVer">
    <vt:lpwstr>2052-9.1.0.4867</vt:lpwstr>
  </property>
</Properties>
</file>